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DFD" w:rsidRDefault="00C94DB9" w:rsidP="00C94DB9">
      <w:pPr>
        <w:jc w:val="center"/>
        <w:rPr>
          <w:rFonts w:ascii="Arial" w:hAnsi="Arial" w:cs="Arial"/>
          <w:u w:val="single"/>
        </w:rPr>
      </w:pPr>
      <w:r>
        <w:rPr>
          <w:rFonts w:ascii="Arial" w:hAnsi="Arial" w:cs="Arial"/>
          <w:u w:val="single"/>
        </w:rPr>
        <w:t>Report of UKC Meeting held on 4</w:t>
      </w:r>
      <w:r w:rsidRPr="00C94DB9">
        <w:rPr>
          <w:rFonts w:ascii="Arial" w:hAnsi="Arial" w:cs="Arial"/>
          <w:u w:val="single"/>
          <w:vertAlign w:val="superscript"/>
        </w:rPr>
        <w:t>th</w:t>
      </w:r>
      <w:r>
        <w:rPr>
          <w:rFonts w:ascii="Arial" w:hAnsi="Arial" w:cs="Arial"/>
          <w:u w:val="single"/>
        </w:rPr>
        <w:t xml:space="preserve"> July 2019 to Scottish Council</w:t>
      </w:r>
    </w:p>
    <w:p w:rsidR="00C94DB9" w:rsidRDefault="00C94DB9" w:rsidP="00C94DB9">
      <w:pPr>
        <w:rPr>
          <w:rFonts w:ascii="Arial" w:hAnsi="Arial" w:cs="Arial"/>
          <w:u w:val="single"/>
        </w:rPr>
      </w:pPr>
    </w:p>
    <w:p w:rsidR="00C94DB9" w:rsidRDefault="00C94DB9" w:rsidP="00C94DB9">
      <w:pPr>
        <w:rPr>
          <w:rFonts w:ascii="Arial" w:hAnsi="Arial" w:cs="Arial"/>
          <w:u w:val="single"/>
        </w:rPr>
      </w:pPr>
      <w:r>
        <w:rPr>
          <w:rFonts w:ascii="Arial" w:hAnsi="Arial" w:cs="Arial"/>
          <w:u w:val="single"/>
        </w:rPr>
        <w:t>PVRS</w:t>
      </w:r>
    </w:p>
    <w:p w:rsidR="00C94DB9" w:rsidRDefault="00C94DB9" w:rsidP="00C94DB9">
      <w:pPr>
        <w:rPr>
          <w:rFonts w:ascii="Arial" w:hAnsi="Arial" w:cs="Arial"/>
        </w:rPr>
      </w:pPr>
      <w:r>
        <w:rPr>
          <w:rFonts w:ascii="Arial" w:hAnsi="Arial" w:cs="Arial"/>
        </w:rPr>
        <w:t>At the May meeting Council had been asked to approve the inclusion of BSc (Hons) Medical Ultrasound graduates from Birmingham City University on to the Public Voluntary Register of Sonographers. The course was not yet CASE accredited and Council asked for more information about the status of the programme regarding accreditation before giving approval. Charlotte explained that BCU had provided a paper detailing their involvement with CASE dating back to 2016. It was hoped that CASE accreditation would be met and retrospectively applied to graduating students.</w:t>
      </w:r>
    </w:p>
    <w:p w:rsidR="00C94DB9" w:rsidRDefault="00C94DB9" w:rsidP="00C94DB9">
      <w:pPr>
        <w:rPr>
          <w:rFonts w:ascii="Arial" w:hAnsi="Arial" w:cs="Arial"/>
        </w:rPr>
      </w:pPr>
      <w:r>
        <w:rPr>
          <w:rFonts w:ascii="Arial" w:hAnsi="Arial" w:cs="Arial"/>
        </w:rPr>
        <w:t xml:space="preserve">Nigel Thomson attended to speak to a briefing paper he had provided on the PVRS. There is current provision for preceptorship annotation on the register. Council agreed to accept BCU BSc (Hons) students onto the PVRS with preceptorship annotation until CASE accreditation was approved. </w:t>
      </w:r>
    </w:p>
    <w:p w:rsidR="00C94DB9" w:rsidRDefault="00C94DB9" w:rsidP="00C94DB9">
      <w:pPr>
        <w:rPr>
          <w:rFonts w:ascii="Arial" w:hAnsi="Arial" w:cs="Arial"/>
          <w:u w:val="single"/>
        </w:rPr>
      </w:pPr>
    </w:p>
    <w:p w:rsidR="00C94DB9" w:rsidRDefault="00C94DB9" w:rsidP="00C94DB9">
      <w:pPr>
        <w:rPr>
          <w:rFonts w:ascii="Arial" w:hAnsi="Arial" w:cs="Arial"/>
          <w:u w:val="single"/>
        </w:rPr>
      </w:pPr>
      <w:r>
        <w:rPr>
          <w:rFonts w:ascii="Arial" w:hAnsi="Arial" w:cs="Arial"/>
          <w:u w:val="single"/>
        </w:rPr>
        <w:t>Presidential Team</w:t>
      </w:r>
    </w:p>
    <w:p w:rsidR="00C94DB9" w:rsidRDefault="00C94DB9" w:rsidP="00C94DB9">
      <w:pPr>
        <w:rPr>
          <w:rFonts w:ascii="Arial" w:hAnsi="Arial" w:cs="Arial"/>
        </w:rPr>
      </w:pPr>
      <w:r>
        <w:rPr>
          <w:rFonts w:ascii="Arial" w:hAnsi="Arial" w:cs="Arial"/>
        </w:rPr>
        <w:t>Council confirmed the Presidential Team for 2019/2020 as:</w:t>
      </w:r>
    </w:p>
    <w:p w:rsidR="00C94DB9" w:rsidRDefault="00895ABE" w:rsidP="00C94DB9">
      <w:pPr>
        <w:rPr>
          <w:rFonts w:ascii="Arial" w:hAnsi="Arial" w:cs="Arial"/>
        </w:rPr>
      </w:pPr>
      <w:r>
        <w:rPr>
          <w:rFonts w:ascii="Arial" w:hAnsi="Arial" w:cs="Arial"/>
        </w:rPr>
        <w:t>Gill Hodges – President</w:t>
      </w:r>
    </w:p>
    <w:p w:rsidR="00895ABE" w:rsidRDefault="00895ABE" w:rsidP="00C94DB9">
      <w:pPr>
        <w:rPr>
          <w:rFonts w:ascii="Arial" w:hAnsi="Arial" w:cs="Arial"/>
        </w:rPr>
      </w:pPr>
      <w:r>
        <w:rPr>
          <w:rFonts w:ascii="Arial" w:hAnsi="Arial" w:cs="Arial"/>
        </w:rPr>
        <w:t>Chris Kalinka – President Elect</w:t>
      </w:r>
    </w:p>
    <w:p w:rsidR="00895ABE" w:rsidRDefault="00895ABE" w:rsidP="00C94DB9">
      <w:pPr>
        <w:rPr>
          <w:rFonts w:ascii="Arial" w:hAnsi="Arial" w:cs="Arial"/>
        </w:rPr>
      </w:pPr>
      <w:r>
        <w:rPr>
          <w:rFonts w:ascii="Arial" w:hAnsi="Arial" w:cs="Arial"/>
        </w:rPr>
        <w:t>Claire Donaldson – Vice President</w:t>
      </w:r>
    </w:p>
    <w:p w:rsidR="00895ABE" w:rsidRDefault="00895ABE" w:rsidP="00C94DB9">
      <w:pPr>
        <w:rPr>
          <w:rFonts w:ascii="Arial" w:hAnsi="Arial" w:cs="Arial"/>
        </w:rPr>
      </w:pPr>
      <w:r>
        <w:rPr>
          <w:rFonts w:ascii="Arial" w:hAnsi="Arial" w:cs="Arial"/>
        </w:rPr>
        <w:t xml:space="preserve">Sue Webb – Immediate Past </w:t>
      </w:r>
      <w:r w:rsidR="00590D2D">
        <w:rPr>
          <w:rFonts w:ascii="Arial" w:hAnsi="Arial" w:cs="Arial"/>
        </w:rPr>
        <w:t>President &amp;</w:t>
      </w:r>
      <w:r>
        <w:rPr>
          <w:rFonts w:ascii="Arial" w:hAnsi="Arial" w:cs="Arial"/>
        </w:rPr>
        <w:t xml:space="preserve"> Chair of Council</w:t>
      </w:r>
    </w:p>
    <w:p w:rsidR="00895ABE" w:rsidRDefault="00895ABE" w:rsidP="00C94DB9">
      <w:pPr>
        <w:rPr>
          <w:rFonts w:ascii="Arial" w:hAnsi="Arial" w:cs="Arial"/>
        </w:rPr>
      </w:pPr>
    </w:p>
    <w:p w:rsidR="00895ABE" w:rsidRDefault="00895ABE" w:rsidP="00C94DB9">
      <w:pPr>
        <w:rPr>
          <w:rFonts w:ascii="Arial" w:hAnsi="Arial" w:cs="Arial"/>
        </w:rPr>
      </w:pPr>
      <w:r>
        <w:rPr>
          <w:rFonts w:ascii="Arial" w:hAnsi="Arial" w:cs="Arial"/>
        </w:rPr>
        <w:t>Council also confirmed Council representation to advisory boards and committees (attached)</w:t>
      </w:r>
    </w:p>
    <w:p w:rsidR="00895ABE" w:rsidRDefault="00895ABE" w:rsidP="00C94DB9">
      <w:pPr>
        <w:rPr>
          <w:rFonts w:ascii="Arial" w:hAnsi="Arial" w:cs="Arial"/>
          <w:u w:val="single"/>
        </w:rPr>
      </w:pPr>
    </w:p>
    <w:p w:rsidR="00895ABE" w:rsidRPr="00895ABE" w:rsidRDefault="00895ABE" w:rsidP="00C94DB9">
      <w:pPr>
        <w:rPr>
          <w:rFonts w:ascii="Arial" w:hAnsi="Arial" w:cs="Arial"/>
        </w:rPr>
      </w:pPr>
      <w:r w:rsidRPr="00895ABE">
        <w:rPr>
          <w:rFonts w:ascii="Arial" w:hAnsi="Arial" w:cs="Arial"/>
          <w:u w:val="single"/>
        </w:rPr>
        <w:t>Election Updates</w:t>
      </w:r>
    </w:p>
    <w:p w:rsidR="00895ABE" w:rsidRDefault="00895ABE" w:rsidP="00C94DB9">
      <w:pPr>
        <w:rPr>
          <w:rFonts w:ascii="Arial" w:hAnsi="Arial" w:cs="Arial"/>
        </w:rPr>
      </w:pPr>
      <w:r w:rsidRPr="00895ABE">
        <w:rPr>
          <w:rFonts w:ascii="Arial" w:hAnsi="Arial" w:cs="Arial"/>
        </w:rPr>
        <w:t>Robin Bickerton was elected from South East</w:t>
      </w:r>
      <w:r>
        <w:rPr>
          <w:rFonts w:ascii="Arial" w:hAnsi="Arial" w:cs="Arial"/>
        </w:rPr>
        <w:t>.</w:t>
      </w:r>
    </w:p>
    <w:p w:rsidR="00895ABE" w:rsidRDefault="00895ABE" w:rsidP="00C94DB9">
      <w:pPr>
        <w:rPr>
          <w:rFonts w:ascii="Arial" w:hAnsi="Arial" w:cs="Arial"/>
        </w:rPr>
      </w:pPr>
      <w:r>
        <w:rPr>
          <w:rFonts w:ascii="Arial" w:hAnsi="Arial" w:cs="Arial"/>
        </w:rPr>
        <w:t>Sarah Burn was elected from Northern.</w:t>
      </w:r>
    </w:p>
    <w:p w:rsidR="00895ABE" w:rsidRDefault="00895ABE" w:rsidP="00C94DB9">
      <w:pPr>
        <w:rPr>
          <w:rFonts w:ascii="Arial" w:hAnsi="Arial" w:cs="Arial"/>
        </w:rPr>
      </w:pPr>
      <w:r>
        <w:rPr>
          <w:rFonts w:ascii="Arial" w:hAnsi="Arial" w:cs="Arial"/>
        </w:rPr>
        <w:t>Sharon Stewart was noted to have stood unopposed and would be elected to Council upon receipt of papers (now confirmed).</w:t>
      </w:r>
    </w:p>
    <w:p w:rsidR="00895ABE" w:rsidRDefault="00895ABE" w:rsidP="00C94DB9">
      <w:pPr>
        <w:rPr>
          <w:rFonts w:ascii="Arial" w:hAnsi="Arial" w:cs="Arial"/>
        </w:rPr>
      </w:pPr>
      <w:r>
        <w:rPr>
          <w:rFonts w:ascii="Arial" w:hAnsi="Arial" w:cs="Arial"/>
        </w:rPr>
        <w:t>Steve Herring, Phillip Cosson and John Burton were thanked for their service to Council as they stepped down from their role.</w:t>
      </w:r>
    </w:p>
    <w:p w:rsidR="00895ABE" w:rsidRDefault="00895ABE" w:rsidP="00C94DB9">
      <w:pPr>
        <w:rPr>
          <w:rFonts w:ascii="Arial" w:hAnsi="Arial" w:cs="Arial"/>
        </w:rPr>
      </w:pPr>
    </w:p>
    <w:p w:rsidR="00895ABE" w:rsidRDefault="00895ABE" w:rsidP="00C94DB9">
      <w:pPr>
        <w:rPr>
          <w:rFonts w:ascii="Arial" w:hAnsi="Arial" w:cs="Arial"/>
          <w:u w:val="single"/>
        </w:rPr>
      </w:pPr>
      <w:r w:rsidRPr="00895ABE">
        <w:rPr>
          <w:rFonts w:ascii="Arial" w:hAnsi="Arial" w:cs="Arial"/>
          <w:u w:val="single"/>
        </w:rPr>
        <w:t>DCC</w:t>
      </w:r>
    </w:p>
    <w:p w:rsidR="00895ABE" w:rsidRDefault="00895ABE" w:rsidP="00C94DB9">
      <w:pPr>
        <w:rPr>
          <w:rFonts w:ascii="Arial" w:hAnsi="Arial" w:cs="Arial"/>
        </w:rPr>
      </w:pPr>
      <w:r>
        <w:rPr>
          <w:rFonts w:ascii="Arial" w:hAnsi="Arial" w:cs="Arial"/>
        </w:rPr>
        <w:t>DCC had requested Council to approve the sourcing of a second venue for ADC to come into force from 2021. Contract for ADC 2020 already in place for Queen’s Hotel, Leeds. Council agreed and DCC will instruct conference and events to source a venue.</w:t>
      </w:r>
    </w:p>
    <w:p w:rsidR="00895ABE" w:rsidRDefault="00895ABE" w:rsidP="00C94DB9">
      <w:pPr>
        <w:rPr>
          <w:rFonts w:ascii="Arial" w:hAnsi="Arial" w:cs="Arial"/>
        </w:rPr>
      </w:pPr>
      <w:r>
        <w:rPr>
          <w:rFonts w:ascii="Arial" w:hAnsi="Arial" w:cs="Arial"/>
        </w:rPr>
        <w:t xml:space="preserve">DCC reported that policing of motion submission by delegate leads had been successful and they would not be recommending a rule change. </w:t>
      </w:r>
    </w:p>
    <w:p w:rsidR="00895ABE" w:rsidRDefault="00895ABE" w:rsidP="00C94DB9">
      <w:pPr>
        <w:rPr>
          <w:rFonts w:ascii="Arial" w:hAnsi="Arial" w:cs="Arial"/>
        </w:rPr>
      </w:pPr>
    </w:p>
    <w:p w:rsidR="00895ABE" w:rsidRPr="00895ABE" w:rsidRDefault="00895ABE" w:rsidP="00C94DB9">
      <w:pPr>
        <w:rPr>
          <w:rFonts w:ascii="Arial" w:hAnsi="Arial" w:cs="Arial"/>
        </w:rPr>
      </w:pPr>
      <w:r w:rsidRPr="00895ABE">
        <w:rPr>
          <w:rFonts w:ascii="Arial" w:hAnsi="Arial" w:cs="Arial"/>
          <w:u w:val="single"/>
        </w:rPr>
        <w:t>Motions to TUC 2019</w:t>
      </w:r>
    </w:p>
    <w:p w:rsidR="00895ABE" w:rsidRDefault="00895ABE" w:rsidP="00C94DB9">
      <w:pPr>
        <w:rPr>
          <w:rFonts w:ascii="Arial" w:hAnsi="Arial" w:cs="Arial"/>
        </w:rPr>
      </w:pPr>
      <w:r>
        <w:rPr>
          <w:rFonts w:ascii="Arial" w:hAnsi="Arial" w:cs="Arial"/>
        </w:rPr>
        <w:t>The following motions from ADC 2019 were recommended to Council for submission to TUC 2019:</w:t>
      </w:r>
    </w:p>
    <w:p w:rsidR="00895ABE" w:rsidRPr="00895ABE" w:rsidRDefault="00895ABE" w:rsidP="00C94DB9">
      <w:pPr>
        <w:rPr>
          <w:rFonts w:ascii="Arial" w:hAnsi="Arial" w:cs="Arial"/>
        </w:rPr>
      </w:pPr>
      <w:r w:rsidRPr="00895ABE">
        <w:rPr>
          <w:rFonts w:ascii="Arial" w:hAnsi="Arial" w:cs="Arial"/>
        </w:rPr>
        <w:t xml:space="preserve">Wholly Owned Subsidiaries </w:t>
      </w:r>
    </w:p>
    <w:p w:rsidR="00895ABE" w:rsidRDefault="00895ABE" w:rsidP="00C94DB9">
      <w:pPr>
        <w:rPr>
          <w:rFonts w:ascii="Arial" w:hAnsi="Arial" w:cs="Arial"/>
        </w:rPr>
      </w:pPr>
      <w:r>
        <w:rPr>
          <w:rFonts w:ascii="Arial" w:hAnsi="Arial" w:cs="Arial"/>
        </w:rPr>
        <w:t>&amp; Financial Incentives to Undergo NHS Treatments</w:t>
      </w:r>
    </w:p>
    <w:p w:rsidR="00895ABE" w:rsidRDefault="00895ABE" w:rsidP="00C94DB9">
      <w:pPr>
        <w:rPr>
          <w:rFonts w:ascii="Arial" w:hAnsi="Arial" w:cs="Arial"/>
        </w:rPr>
      </w:pPr>
      <w:r>
        <w:rPr>
          <w:rFonts w:ascii="Arial" w:hAnsi="Arial" w:cs="Arial"/>
        </w:rPr>
        <w:t>Council approved the submission of these motions.</w:t>
      </w:r>
    </w:p>
    <w:p w:rsidR="00895ABE" w:rsidRDefault="00895ABE" w:rsidP="00C94DB9">
      <w:pPr>
        <w:rPr>
          <w:rFonts w:ascii="Arial" w:hAnsi="Arial" w:cs="Arial"/>
        </w:rPr>
      </w:pPr>
    </w:p>
    <w:p w:rsidR="00590D2D" w:rsidRDefault="00590D2D" w:rsidP="00C94DB9">
      <w:pPr>
        <w:rPr>
          <w:rFonts w:ascii="Arial" w:hAnsi="Arial" w:cs="Arial"/>
          <w:u w:val="single"/>
        </w:rPr>
      </w:pPr>
      <w:r>
        <w:rPr>
          <w:rFonts w:ascii="Arial" w:hAnsi="Arial" w:cs="Arial"/>
          <w:u w:val="single"/>
        </w:rPr>
        <w:t>Finance</w:t>
      </w:r>
    </w:p>
    <w:p w:rsidR="00590D2D" w:rsidRDefault="00590D2D" w:rsidP="00C94DB9">
      <w:pPr>
        <w:rPr>
          <w:rFonts w:ascii="Arial" w:hAnsi="Arial" w:cs="Arial"/>
        </w:rPr>
      </w:pPr>
      <w:r>
        <w:rPr>
          <w:rFonts w:ascii="Arial" w:hAnsi="Arial" w:cs="Arial"/>
        </w:rPr>
        <w:t>To prepare for budget approval in September Council discussed subscription rates for 2019/20. Announcement to follow in Synergy News.</w:t>
      </w:r>
    </w:p>
    <w:p w:rsidR="00590D2D" w:rsidRDefault="00590D2D" w:rsidP="00C94DB9">
      <w:pPr>
        <w:rPr>
          <w:rFonts w:ascii="Arial" w:hAnsi="Arial" w:cs="Arial"/>
        </w:rPr>
      </w:pPr>
      <w:r>
        <w:rPr>
          <w:rFonts w:ascii="Arial" w:hAnsi="Arial" w:cs="Arial"/>
        </w:rPr>
        <w:t xml:space="preserve">Council also discussed the financial implications of a compostable wrapper for Synergy News and Imaging &amp; Therapy Practice to make the </w:t>
      </w:r>
      <w:r w:rsidR="00157C1B">
        <w:rPr>
          <w:rFonts w:ascii="Arial" w:hAnsi="Arial" w:cs="Arial"/>
        </w:rPr>
        <w:t>organisation</w:t>
      </w:r>
      <w:r>
        <w:rPr>
          <w:rFonts w:ascii="Arial" w:hAnsi="Arial" w:cs="Arial"/>
        </w:rPr>
        <w:t xml:space="preserve"> more environmentally sustainable. Council approved this and the </w:t>
      </w:r>
      <w:r w:rsidR="00157C1B">
        <w:rPr>
          <w:rFonts w:ascii="Arial" w:hAnsi="Arial" w:cs="Arial"/>
        </w:rPr>
        <w:t>magazines</w:t>
      </w:r>
      <w:r>
        <w:rPr>
          <w:rFonts w:ascii="Arial" w:hAnsi="Arial" w:cs="Arial"/>
        </w:rPr>
        <w:t xml:space="preserve"> will be sent in compostable wrapping from August with a covering letter.</w:t>
      </w:r>
    </w:p>
    <w:p w:rsidR="00590D2D" w:rsidRDefault="00590D2D" w:rsidP="00C94DB9">
      <w:pPr>
        <w:rPr>
          <w:rFonts w:ascii="Arial" w:hAnsi="Arial" w:cs="Arial"/>
        </w:rPr>
      </w:pPr>
    </w:p>
    <w:p w:rsidR="00590D2D" w:rsidRDefault="00590D2D" w:rsidP="00C94DB9">
      <w:pPr>
        <w:rPr>
          <w:rFonts w:ascii="Arial" w:hAnsi="Arial" w:cs="Arial"/>
          <w:u w:val="single"/>
        </w:rPr>
      </w:pPr>
      <w:r>
        <w:rPr>
          <w:rFonts w:ascii="Arial" w:hAnsi="Arial" w:cs="Arial"/>
          <w:u w:val="single"/>
        </w:rPr>
        <w:t>President</w:t>
      </w:r>
    </w:p>
    <w:p w:rsidR="00590D2D" w:rsidRDefault="00590D2D" w:rsidP="00C94DB9">
      <w:pPr>
        <w:rPr>
          <w:rFonts w:ascii="Arial" w:hAnsi="Arial" w:cs="Arial"/>
        </w:rPr>
      </w:pPr>
      <w:r>
        <w:rPr>
          <w:rFonts w:ascii="Arial" w:hAnsi="Arial" w:cs="Arial"/>
        </w:rPr>
        <w:t xml:space="preserve">Sue Webb thanked Council for their support as her final meeting as </w:t>
      </w:r>
      <w:r w:rsidR="00157C1B">
        <w:rPr>
          <w:rFonts w:ascii="Arial" w:hAnsi="Arial" w:cs="Arial"/>
        </w:rPr>
        <w:t>President</w:t>
      </w:r>
      <w:r>
        <w:rPr>
          <w:rFonts w:ascii="Arial" w:hAnsi="Arial" w:cs="Arial"/>
        </w:rPr>
        <w:t xml:space="preserve"> and updated on her activity in her final month in office.</w:t>
      </w:r>
    </w:p>
    <w:p w:rsidR="00A93B9A" w:rsidRDefault="00A93B9A" w:rsidP="00C94DB9">
      <w:pPr>
        <w:rPr>
          <w:rFonts w:ascii="Arial" w:hAnsi="Arial" w:cs="Arial"/>
          <w:u w:val="single"/>
        </w:rPr>
      </w:pPr>
    </w:p>
    <w:p w:rsidR="00590D2D" w:rsidRDefault="00590D2D" w:rsidP="00C94DB9">
      <w:pPr>
        <w:rPr>
          <w:rFonts w:ascii="Arial" w:hAnsi="Arial" w:cs="Arial"/>
          <w:u w:val="single"/>
        </w:rPr>
      </w:pPr>
      <w:proofErr w:type="spellStart"/>
      <w:r>
        <w:rPr>
          <w:rFonts w:ascii="Arial" w:hAnsi="Arial" w:cs="Arial"/>
          <w:u w:val="single"/>
        </w:rPr>
        <w:t>CBoT</w:t>
      </w:r>
      <w:proofErr w:type="spellEnd"/>
      <w:r w:rsidRPr="00590D2D">
        <w:rPr>
          <w:rFonts w:ascii="Arial" w:hAnsi="Arial" w:cs="Arial"/>
          <w:u w:val="single"/>
        </w:rPr>
        <w:t xml:space="preserve"> Chair</w:t>
      </w:r>
    </w:p>
    <w:p w:rsidR="00590D2D" w:rsidRDefault="00590D2D" w:rsidP="00C94DB9">
      <w:pPr>
        <w:rPr>
          <w:rFonts w:ascii="Arial" w:hAnsi="Arial" w:cs="Arial"/>
        </w:rPr>
      </w:pPr>
      <w:r>
        <w:rPr>
          <w:rFonts w:ascii="Arial" w:hAnsi="Arial" w:cs="Arial"/>
        </w:rPr>
        <w:t xml:space="preserve">Sandie Mathers reported that CBoT are having ongoing discussions about an </w:t>
      </w:r>
      <w:r w:rsidR="00157C1B">
        <w:rPr>
          <w:rFonts w:ascii="Arial" w:hAnsi="Arial" w:cs="Arial"/>
        </w:rPr>
        <w:t>educator’s</w:t>
      </w:r>
      <w:r>
        <w:rPr>
          <w:rFonts w:ascii="Arial" w:hAnsi="Arial" w:cs="Arial"/>
        </w:rPr>
        <w:t xml:space="preserve"> award.</w:t>
      </w:r>
    </w:p>
    <w:p w:rsidR="00590D2D" w:rsidRDefault="00590D2D" w:rsidP="00C94DB9">
      <w:pPr>
        <w:rPr>
          <w:rFonts w:ascii="Arial" w:hAnsi="Arial" w:cs="Arial"/>
        </w:rPr>
      </w:pPr>
    </w:p>
    <w:p w:rsidR="00590D2D" w:rsidRPr="00590D2D" w:rsidRDefault="00590D2D" w:rsidP="00C94DB9">
      <w:pPr>
        <w:rPr>
          <w:rFonts w:ascii="Arial" w:hAnsi="Arial" w:cs="Arial"/>
          <w:u w:val="single"/>
        </w:rPr>
      </w:pPr>
      <w:r w:rsidRPr="00590D2D">
        <w:rPr>
          <w:rFonts w:ascii="Arial" w:hAnsi="Arial" w:cs="Arial"/>
          <w:u w:val="single"/>
        </w:rPr>
        <w:t>Director Professional Policy</w:t>
      </w:r>
    </w:p>
    <w:p w:rsidR="00590D2D" w:rsidRDefault="00590D2D" w:rsidP="00C94DB9">
      <w:pPr>
        <w:rPr>
          <w:rFonts w:ascii="Arial" w:hAnsi="Arial" w:cs="Arial"/>
          <w:u w:val="single"/>
        </w:rPr>
      </w:pPr>
      <w:r>
        <w:rPr>
          <w:rFonts w:ascii="Arial" w:hAnsi="Arial" w:cs="Arial"/>
          <w:u w:val="single"/>
        </w:rPr>
        <w:t>Pre-</w:t>
      </w:r>
      <w:r w:rsidRPr="00590D2D">
        <w:rPr>
          <w:rFonts w:ascii="Arial" w:hAnsi="Arial" w:cs="Arial"/>
          <w:u w:val="single"/>
        </w:rPr>
        <w:t>Registration Programmes</w:t>
      </w:r>
    </w:p>
    <w:p w:rsidR="00590D2D" w:rsidRDefault="00590D2D" w:rsidP="00C94DB9">
      <w:pPr>
        <w:rPr>
          <w:rFonts w:ascii="Arial" w:hAnsi="Arial" w:cs="Arial"/>
        </w:rPr>
      </w:pPr>
      <w:r>
        <w:rPr>
          <w:rFonts w:ascii="Arial" w:hAnsi="Arial" w:cs="Arial"/>
        </w:rPr>
        <w:t xml:space="preserve">Recruitment had fallen for both Diagnostic and Therapeutic programmes and it was likely that these would go into clearing. The SoR are dispensing leaflets and posters to promote the profession. </w:t>
      </w:r>
    </w:p>
    <w:p w:rsidR="00166647" w:rsidRDefault="00166647" w:rsidP="00C94DB9">
      <w:pPr>
        <w:rPr>
          <w:rFonts w:ascii="Arial" w:hAnsi="Arial" w:cs="Arial"/>
        </w:rPr>
      </w:pPr>
      <w:r>
        <w:rPr>
          <w:rFonts w:ascii="Arial" w:hAnsi="Arial" w:cs="Arial"/>
        </w:rPr>
        <w:t xml:space="preserve">Risks to the profession have been raised with HEE. </w:t>
      </w:r>
    </w:p>
    <w:p w:rsidR="00166647" w:rsidRDefault="00166647" w:rsidP="00C94DB9">
      <w:pPr>
        <w:rPr>
          <w:rFonts w:ascii="Arial" w:hAnsi="Arial" w:cs="Arial"/>
        </w:rPr>
      </w:pPr>
      <w:r>
        <w:rPr>
          <w:rFonts w:ascii="Arial" w:hAnsi="Arial" w:cs="Arial"/>
        </w:rPr>
        <w:t>The Profession Outreach Officer for the SIHED Project is encouraging HEIs to share data on therapeutic radiography to evaluate the impact of the project.</w:t>
      </w:r>
    </w:p>
    <w:p w:rsidR="00166647" w:rsidRDefault="00166647" w:rsidP="00C94DB9">
      <w:pPr>
        <w:rPr>
          <w:rFonts w:ascii="Arial" w:hAnsi="Arial" w:cs="Arial"/>
          <w:u w:val="single"/>
        </w:rPr>
      </w:pPr>
      <w:r>
        <w:rPr>
          <w:rFonts w:ascii="Arial" w:hAnsi="Arial" w:cs="Arial"/>
          <w:u w:val="single"/>
        </w:rPr>
        <w:t>Reporting Standards MSK – SCoR RCR HEE Joint Working Party</w:t>
      </w:r>
    </w:p>
    <w:p w:rsidR="00166647" w:rsidRDefault="00166647" w:rsidP="00C94DB9">
      <w:pPr>
        <w:rPr>
          <w:rFonts w:ascii="Arial" w:hAnsi="Arial" w:cs="Arial"/>
        </w:rPr>
      </w:pPr>
      <w:r>
        <w:rPr>
          <w:rFonts w:ascii="Arial" w:hAnsi="Arial" w:cs="Arial"/>
        </w:rPr>
        <w:t>Progress being made towards a national standardised assessment, draft guidance will hopefully be presented August / September.</w:t>
      </w:r>
    </w:p>
    <w:p w:rsidR="00166647" w:rsidRDefault="00166647" w:rsidP="00C94DB9">
      <w:pPr>
        <w:rPr>
          <w:rFonts w:ascii="Arial" w:hAnsi="Arial" w:cs="Arial"/>
        </w:rPr>
      </w:pPr>
      <w:r>
        <w:rPr>
          <w:rFonts w:ascii="Arial" w:hAnsi="Arial" w:cs="Arial"/>
        </w:rPr>
        <w:t>Implementation guidelines, training capacity and feasibility of an image bank to be discussed.</w:t>
      </w:r>
    </w:p>
    <w:p w:rsidR="00166647" w:rsidRDefault="00166647" w:rsidP="00C94DB9">
      <w:pPr>
        <w:rPr>
          <w:rFonts w:ascii="Arial" w:hAnsi="Arial" w:cs="Arial"/>
          <w:u w:val="single"/>
        </w:rPr>
      </w:pPr>
    </w:p>
    <w:p w:rsidR="00166647" w:rsidRDefault="00166647" w:rsidP="00C94DB9">
      <w:pPr>
        <w:rPr>
          <w:rFonts w:ascii="Arial" w:hAnsi="Arial" w:cs="Arial"/>
          <w:u w:val="single"/>
        </w:rPr>
      </w:pPr>
      <w:r>
        <w:rPr>
          <w:rFonts w:ascii="Arial" w:hAnsi="Arial" w:cs="Arial"/>
          <w:u w:val="single"/>
        </w:rPr>
        <w:lastRenderedPageBreak/>
        <w:t>CEO</w:t>
      </w:r>
    </w:p>
    <w:p w:rsidR="00166647" w:rsidRDefault="00166647" w:rsidP="00C94DB9">
      <w:pPr>
        <w:rPr>
          <w:rFonts w:ascii="Arial" w:hAnsi="Arial" w:cs="Arial"/>
          <w:u w:val="single"/>
        </w:rPr>
      </w:pPr>
      <w:r>
        <w:rPr>
          <w:rFonts w:ascii="Arial" w:hAnsi="Arial" w:cs="Arial"/>
          <w:u w:val="single"/>
        </w:rPr>
        <w:t>Website Replacement Project</w:t>
      </w:r>
    </w:p>
    <w:p w:rsidR="00166647" w:rsidRDefault="00166647" w:rsidP="00C94DB9">
      <w:pPr>
        <w:rPr>
          <w:rFonts w:ascii="Arial" w:hAnsi="Arial" w:cs="Arial"/>
        </w:rPr>
      </w:pPr>
      <w:r>
        <w:rPr>
          <w:rFonts w:ascii="Arial" w:hAnsi="Arial" w:cs="Arial"/>
        </w:rPr>
        <w:t xml:space="preserve">Website </w:t>
      </w:r>
      <w:r w:rsidR="00157C1B">
        <w:rPr>
          <w:rFonts w:ascii="Arial" w:hAnsi="Arial" w:cs="Arial"/>
        </w:rPr>
        <w:t>Working</w:t>
      </w:r>
      <w:r>
        <w:rPr>
          <w:rFonts w:ascii="Arial" w:hAnsi="Arial" w:cs="Arial"/>
        </w:rPr>
        <w:t xml:space="preserve"> Group has </w:t>
      </w:r>
      <w:r w:rsidR="00157C1B">
        <w:rPr>
          <w:rFonts w:ascii="Arial" w:hAnsi="Arial" w:cs="Arial"/>
        </w:rPr>
        <w:t>recommended</w:t>
      </w:r>
      <w:r>
        <w:rPr>
          <w:rFonts w:ascii="Arial" w:hAnsi="Arial" w:cs="Arial"/>
        </w:rPr>
        <w:t xml:space="preserve"> resuming the search for a provider with the preferred Kentico platform. Current shortlisted providers were told they were no longer going to be considered. Recommended companies will undergo financial screening prior to invitation to present.</w:t>
      </w:r>
    </w:p>
    <w:p w:rsidR="00166647" w:rsidRDefault="00166647" w:rsidP="00C94DB9">
      <w:pPr>
        <w:rPr>
          <w:rFonts w:ascii="Arial" w:hAnsi="Arial" w:cs="Arial"/>
          <w:u w:val="single"/>
        </w:rPr>
      </w:pPr>
      <w:r>
        <w:rPr>
          <w:rFonts w:ascii="Arial" w:hAnsi="Arial" w:cs="Arial"/>
          <w:u w:val="single"/>
        </w:rPr>
        <w:t>Academy of Medical Royal Colleges Multi-Professional Working Group</w:t>
      </w:r>
    </w:p>
    <w:p w:rsidR="00166647" w:rsidRDefault="00166647" w:rsidP="00C94DB9">
      <w:pPr>
        <w:rPr>
          <w:rFonts w:ascii="Arial" w:hAnsi="Arial" w:cs="Arial"/>
        </w:rPr>
      </w:pPr>
      <w:r>
        <w:rPr>
          <w:rFonts w:ascii="Arial" w:hAnsi="Arial" w:cs="Arial"/>
        </w:rPr>
        <w:t xml:space="preserve">Working on a joint statement regarding </w:t>
      </w:r>
      <w:r w:rsidR="00157C1B">
        <w:rPr>
          <w:rFonts w:ascii="Arial" w:hAnsi="Arial" w:cs="Arial"/>
        </w:rPr>
        <w:t>benefits</w:t>
      </w:r>
      <w:r>
        <w:rPr>
          <w:rFonts w:ascii="Arial" w:hAnsi="Arial" w:cs="Arial"/>
        </w:rPr>
        <w:t xml:space="preserve"> of reflective practice.</w:t>
      </w:r>
    </w:p>
    <w:p w:rsidR="00166647" w:rsidRDefault="00157C1B" w:rsidP="00C94DB9">
      <w:pPr>
        <w:rPr>
          <w:rFonts w:ascii="Arial" w:hAnsi="Arial" w:cs="Arial"/>
        </w:rPr>
      </w:pPr>
      <w:r>
        <w:rPr>
          <w:rFonts w:ascii="Arial" w:hAnsi="Arial" w:cs="Arial"/>
        </w:rPr>
        <w:t>Work progressing for a virtual academy of advanced practice linked to SoR accreditation.</w:t>
      </w:r>
    </w:p>
    <w:p w:rsidR="00157C1B" w:rsidRPr="00157C1B" w:rsidRDefault="00157C1B" w:rsidP="00C94DB9">
      <w:pPr>
        <w:rPr>
          <w:rFonts w:ascii="Arial" w:hAnsi="Arial" w:cs="Arial"/>
          <w:u w:val="single"/>
        </w:rPr>
      </w:pPr>
      <w:r w:rsidRPr="00157C1B">
        <w:rPr>
          <w:rFonts w:ascii="Arial" w:hAnsi="Arial" w:cs="Arial"/>
          <w:u w:val="single"/>
        </w:rPr>
        <w:t>SRTP</w:t>
      </w:r>
    </w:p>
    <w:p w:rsidR="00166647" w:rsidRDefault="00157C1B" w:rsidP="00C94DB9">
      <w:pPr>
        <w:rPr>
          <w:rFonts w:ascii="Arial" w:hAnsi="Arial" w:cs="Arial"/>
        </w:rPr>
      </w:pPr>
      <w:r>
        <w:rPr>
          <w:rFonts w:ascii="Arial" w:hAnsi="Arial" w:cs="Arial"/>
        </w:rPr>
        <w:t xml:space="preserve">Richard wrote to Ian, Caroline and Maria with a comprehensive update. </w:t>
      </w:r>
    </w:p>
    <w:p w:rsidR="00157C1B" w:rsidRDefault="00157C1B" w:rsidP="00C94DB9">
      <w:pPr>
        <w:rPr>
          <w:rFonts w:ascii="Arial" w:hAnsi="Arial" w:cs="Arial"/>
        </w:rPr>
      </w:pPr>
      <w:r>
        <w:rPr>
          <w:rFonts w:ascii="Arial" w:hAnsi="Arial" w:cs="Arial"/>
        </w:rPr>
        <w:t>The Board will resume in April 2020 and is preparing for an overspend supported by the Government.</w:t>
      </w:r>
    </w:p>
    <w:p w:rsidR="00157C1B" w:rsidRDefault="00157C1B" w:rsidP="00C94DB9">
      <w:pPr>
        <w:rPr>
          <w:rFonts w:ascii="Arial" w:hAnsi="Arial" w:cs="Arial"/>
          <w:u w:val="single"/>
        </w:rPr>
      </w:pPr>
      <w:r>
        <w:rPr>
          <w:rFonts w:ascii="Arial" w:hAnsi="Arial" w:cs="Arial"/>
          <w:u w:val="single"/>
        </w:rPr>
        <w:t>Recruitment</w:t>
      </w:r>
    </w:p>
    <w:p w:rsidR="00157C1B" w:rsidRDefault="00157C1B" w:rsidP="00C94DB9">
      <w:pPr>
        <w:rPr>
          <w:rFonts w:ascii="Arial" w:hAnsi="Arial" w:cs="Arial"/>
        </w:rPr>
      </w:pPr>
      <w:r>
        <w:rPr>
          <w:rFonts w:ascii="Arial" w:hAnsi="Arial" w:cs="Arial"/>
        </w:rPr>
        <w:t>External Relations, Marketing and Communications Manager has been appointed, starting in October.</w:t>
      </w:r>
    </w:p>
    <w:p w:rsidR="00157C1B" w:rsidRDefault="00157C1B" w:rsidP="00C94DB9">
      <w:pPr>
        <w:rPr>
          <w:rFonts w:ascii="Arial" w:hAnsi="Arial" w:cs="Arial"/>
        </w:rPr>
      </w:pPr>
      <w:r>
        <w:rPr>
          <w:rFonts w:ascii="Arial" w:hAnsi="Arial" w:cs="Arial"/>
        </w:rPr>
        <w:t xml:space="preserve">Advert out for </w:t>
      </w:r>
      <w:r w:rsidR="00A93B9A">
        <w:rPr>
          <w:rFonts w:ascii="Arial" w:hAnsi="Arial" w:cs="Arial"/>
        </w:rPr>
        <w:t>W</w:t>
      </w:r>
      <w:r>
        <w:rPr>
          <w:rFonts w:ascii="Arial" w:hAnsi="Arial" w:cs="Arial"/>
        </w:rPr>
        <w:t>arren</w:t>
      </w:r>
      <w:r w:rsidR="00A93B9A">
        <w:rPr>
          <w:rFonts w:ascii="Arial" w:hAnsi="Arial" w:cs="Arial"/>
        </w:rPr>
        <w:t>’</w:t>
      </w:r>
      <w:r>
        <w:rPr>
          <w:rFonts w:ascii="Arial" w:hAnsi="Arial" w:cs="Arial"/>
        </w:rPr>
        <w:t>s replacement under new title of Director of Industrial Strategy and Member Relations. Interviews planned for two days in September with Council invited to presentations and able to ask questions of candidates.</w:t>
      </w:r>
    </w:p>
    <w:p w:rsidR="00157C1B" w:rsidRDefault="00157C1B" w:rsidP="00C94DB9">
      <w:pPr>
        <w:rPr>
          <w:rFonts w:ascii="Arial" w:hAnsi="Arial" w:cs="Arial"/>
        </w:rPr>
      </w:pPr>
    </w:p>
    <w:p w:rsidR="00157C1B" w:rsidRPr="00157C1B" w:rsidRDefault="00157C1B" w:rsidP="00C94DB9">
      <w:pPr>
        <w:rPr>
          <w:rFonts w:ascii="Arial" w:hAnsi="Arial" w:cs="Arial"/>
        </w:rPr>
      </w:pPr>
      <w:r>
        <w:rPr>
          <w:rFonts w:ascii="Arial" w:hAnsi="Arial" w:cs="Arial"/>
        </w:rPr>
        <w:t>As is tradition, Gill Hodges recommended a nomination for Sue Webb to receive the FCR, Council approved this,</w:t>
      </w:r>
    </w:p>
    <w:sectPr w:rsidR="00157C1B" w:rsidRPr="00157C1B" w:rsidSect="0063018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4DB9"/>
    <w:rsid w:val="00157C1B"/>
    <w:rsid w:val="00166647"/>
    <w:rsid w:val="00590D2D"/>
    <w:rsid w:val="0063018D"/>
    <w:rsid w:val="00667DFD"/>
    <w:rsid w:val="00895ABE"/>
    <w:rsid w:val="009811BC"/>
    <w:rsid w:val="00A93B9A"/>
    <w:rsid w:val="00C94D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1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McGhee, Ross (MK) - Therapy radiographer</dc:creator>
  <cp:lastModifiedBy>mcghero690</cp:lastModifiedBy>
  <cp:revision>2</cp:revision>
  <dcterms:created xsi:type="dcterms:W3CDTF">2019-08-14T12:27:00Z</dcterms:created>
  <dcterms:modified xsi:type="dcterms:W3CDTF">2019-08-14T12:27:00Z</dcterms:modified>
</cp:coreProperties>
</file>